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92" w:rsidRDefault="00397E92" w:rsidP="00397E92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</w:t>
      </w:r>
      <w:r w:rsidR="00D22DF0">
        <w:rPr>
          <w:rFonts w:ascii="Times New Roman" w:hAnsi="Times New Roman" w:cs="Times New Roman"/>
          <w:i/>
          <w:sz w:val="18"/>
          <w:szCs w:val="18"/>
        </w:rPr>
        <w:t>cznik nr 1 do Uchwały nr  68</w:t>
      </w:r>
      <w:r>
        <w:rPr>
          <w:rFonts w:ascii="Times New Roman" w:hAnsi="Times New Roman" w:cs="Times New Roman"/>
          <w:i/>
          <w:sz w:val="18"/>
          <w:szCs w:val="18"/>
        </w:rPr>
        <w:t xml:space="preserve"> /2023</w:t>
      </w:r>
    </w:p>
    <w:p w:rsidR="00397E92" w:rsidRDefault="00397E92" w:rsidP="00397E92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Okręgowego Zarządu PZD w Opolu z dnia 04.04.2023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r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397E92" w:rsidRDefault="00397E92" w:rsidP="00397E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Default="00397E92" w:rsidP="00397E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PLASTYCZNY DLA DZIECI </w:t>
      </w:r>
      <w:r w:rsidRPr="00695FD0">
        <w:rPr>
          <w:rFonts w:ascii="Times New Roman" w:eastAsia="Times New Roman" w:hAnsi="Times New Roman" w:cs="Times New Roman"/>
          <w:sz w:val="20"/>
          <w:szCs w:val="20"/>
          <w:lang w:eastAsia="pl-PL"/>
        </w:rPr>
        <w:t>(TECHNIKĄ DOWOLNĄ)</w:t>
      </w:r>
    </w:p>
    <w:p w:rsidR="00397E92" w:rsidRPr="00BA3E61" w:rsidRDefault="00397E92" w:rsidP="00397E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 wiekowych  4-7 lat i 8-12 lat</w:t>
      </w: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I. ORGANIZATOR</w:t>
      </w: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Związek Działkowców – Okręg Opolski w Opolu</w:t>
      </w:r>
    </w:p>
    <w:p w:rsidR="00397E92" w:rsidRPr="00A00C7F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II. CEL KONKURSU</w:t>
      </w:r>
    </w:p>
    <w:p w:rsidR="00397E92" w:rsidRPr="00BA3E61" w:rsidRDefault="00397E92" w:rsidP="00397E9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dzieci (przedszkolaków i uczniów) do czynnego zainteresowania się tematyką ogrodniczą.</w:t>
      </w:r>
    </w:p>
    <w:p w:rsidR="00397E92" w:rsidRPr="00BA3E61" w:rsidRDefault="00397E92" w:rsidP="00397E9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świadomości ekologicznej i zdrowego żywienia. </w:t>
      </w:r>
    </w:p>
    <w:p w:rsidR="00397E92" w:rsidRPr="00BA3E61" w:rsidRDefault="00397E92" w:rsidP="00397E9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PZD.</w:t>
      </w:r>
    </w:p>
    <w:p w:rsidR="00397E92" w:rsidRPr="00BA3E61" w:rsidRDefault="00397E92" w:rsidP="00397E9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umiejętnośc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i plastycznych.</w:t>
      </w: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 WARUNKI UCZESTNICTWA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 i skierowany jest do dzieci w przedziałach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4-7 lat oraz 8-12 lat, o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kręgu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PZD.</w:t>
      </w:r>
    </w:p>
    <w:p w:rsidR="00397E92" w:rsidRPr="00BA3E61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przeznaczony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których rodzice lub dziadkowie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 działkę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stowarzyszeniu ogrodowym PZD. </w:t>
      </w:r>
    </w:p>
    <w:p w:rsidR="00397E92" w:rsidRPr="00BA3E61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Dzieci, które uzyskały tytuł laureata lub wyróżnianie w konkursie w latach poprzednich mogą startować ponownie po upływie 3 lat.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Dla biorących udział w konkursie dzieci wymagana jest zgoda i podpis rodziców/opiekunów,  który należy złożyć w karcie zgłoszenia.</w:t>
      </w:r>
    </w:p>
    <w:p w:rsidR="00397E92" w:rsidRPr="00A00C7F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(format A4 lub A3), muszą być pracami wykonanymi własnoręcznie przez dziecko, nieprzedstawianymi na innych konkursach.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się prac zbiorowych.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  być wykonane dowolną techniką (ołówek, kredka, pastele, farby plakatowe, wycinanki, kolaż)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proszą by nie używać materiałów nietrwałych i sypkich.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Tematyka prac: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3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ogródek warzywny moich marzeń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nadesłać tylko jedną pracę, opatrzoną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odwrocie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nazwiskiem, wiekiem dziecka i nazwą ROD.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pl-PL"/>
        </w:rPr>
        <w:t>rac zgłaszanych na konkurs nie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składać, oprawiać ani rolować.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konkursu zostaną 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wyłączone: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wykonane z udziałem rodziców/opiekunów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niezwiązane z tematyką konkursu.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jednoznaczny z udzieleniem </w:t>
      </w:r>
      <w:proofErr w:type="gramStart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wykorzystanie prac: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w druku, umieszczenia na stronie internetowej oraz w innych formach utrwaleń nadających się do rozpowszechniania, a także reprezentowania prac na wystawach, kiermaszach w celu promocji PZD oraz zgodą na ich publiczne wykorzystanie.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nadsyłający prace konkursowe wyrażają zgodę na przetwarzanie przez PZD (organizat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 konkursu) danych osobowych.</w:t>
      </w:r>
    </w:p>
    <w:p w:rsidR="00397E92" w:rsidRDefault="00397E92" w:rsidP="00397E9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przejazdu po odbiór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agrody bądź wyróżnienia pokrywa opiekun uczestnika</w:t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2DF0" w:rsidRPr="00D22DF0" w:rsidRDefault="00D22DF0" w:rsidP="00D22DF0">
      <w:pPr>
        <w:pStyle w:val="Akapitzlist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2DF0">
        <w:rPr>
          <w:rFonts w:ascii="Times New Roman" w:hAnsi="Times New Roman" w:cs="Times New Roman"/>
          <w:i/>
          <w:sz w:val="18"/>
          <w:szCs w:val="18"/>
        </w:rPr>
        <w:lastRenderedPageBreak/>
        <w:t>Załącznik nr 1 do Uchwały nr  68 /2023</w:t>
      </w:r>
    </w:p>
    <w:p w:rsidR="00D22DF0" w:rsidRPr="00D22DF0" w:rsidRDefault="00D22DF0" w:rsidP="00D22DF0">
      <w:pPr>
        <w:pStyle w:val="Akapitzlist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2DF0">
        <w:rPr>
          <w:rFonts w:ascii="Times New Roman" w:hAnsi="Times New Roman" w:cs="Times New Roman"/>
          <w:i/>
          <w:sz w:val="18"/>
          <w:szCs w:val="18"/>
        </w:rPr>
        <w:t xml:space="preserve">Okręgowego Zarządu PZD w Opolu z dnia 04.04.2023 </w:t>
      </w:r>
      <w:proofErr w:type="gramStart"/>
      <w:r w:rsidRPr="00D22DF0">
        <w:rPr>
          <w:rFonts w:ascii="Times New Roman" w:hAnsi="Times New Roman" w:cs="Times New Roman"/>
          <w:i/>
          <w:sz w:val="18"/>
          <w:szCs w:val="18"/>
        </w:rPr>
        <w:t>r</w:t>
      </w:r>
      <w:proofErr w:type="gramEnd"/>
      <w:r w:rsidRPr="00D22DF0">
        <w:rPr>
          <w:rFonts w:ascii="Times New Roman" w:hAnsi="Times New Roman" w:cs="Times New Roman"/>
          <w:i/>
          <w:sz w:val="18"/>
          <w:szCs w:val="18"/>
        </w:rPr>
        <w:t>.</w:t>
      </w:r>
    </w:p>
    <w:p w:rsidR="00397E92" w:rsidRPr="000332D9" w:rsidRDefault="00397E92" w:rsidP="00397E92">
      <w:pPr>
        <w:pStyle w:val="Akapitzlist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IV. PRZEBIEG KONKURSU</w:t>
      </w:r>
    </w:p>
    <w:p w:rsidR="00397E92" w:rsidRPr="0018345E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wraz z wypełnioną kartą</w:t>
      </w:r>
      <w:r w:rsidRPr="00082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82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organizatora </w:t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osobiście, pocztą lub przesyłką kurierską (na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na</w:t>
      </w:r>
      <w:r w:rsidR="00D22DF0">
        <w:rPr>
          <w:rFonts w:ascii="Times New Roman" w:eastAsia="Times New Roman" w:hAnsi="Times New Roman" w:cs="Times New Roman"/>
          <w:sz w:val="24"/>
          <w:szCs w:val="24"/>
          <w:lang w:eastAsia="pl-PL"/>
        </w:rPr>
        <w:t>dsyłającego) do dnia 10 lipca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</w:p>
    <w:p w:rsidR="00397E92" w:rsidRPr="00BA3E61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Związek Działkowców</w:t>
      </w:r>
    </w:p>
    <w:p w:rsidR="00397E92" w:rsidRPr="00BA3E61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O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grodowe w Warszawie</w:t>
      </w:r>
    </w:p>
    <w:p w:rsidR="00397E92" w:rsidRPr="00BA3E61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 w Opolu</w:t>
      </w:r>
    </w:p>
    <w:p w:rsidR="00397E92" w:rsidRPr="00BA3E61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Solskiego 15</w:t>
      </w:r>
    </w:p>
    <w:p w:rsidR="00397E92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45-564 Opole</w:t>
      </w:r>
    </w:p>
    <w:p w:rsidR="00397E92" w:rsidRPr="00BA3E61" w:rsidRDefault="00397E92" w:rsidP="00397E92">
      <w:pPr>
        <w:shd w:val="clear" w:color="auto" w:fill="FFFFFF"/>
        <w:spacing w:after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nie będą zawracane autorom. Zgłoszenie prac do konkursu jest równoznaczne z nieodpłatnym przeniesieniem na Organizatora prawa własności.</w:t>
      </w:r>
    </w:p>
    <w:p w:rsidR="00397E92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niespełniające zasad uczestnictwa, bądź nadesłane po terminie nie będą brane pod uwagę przez Komisję Konkursową.</w:t>
      </w:r>
    </w:p>
    <w:p w:rsidR="00397E92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jest dostępny na stronie </w:t>
      </w:r>
      <w:hyperlink r:id="rId6" w:history="1">
        <w:r w:rsidRPr="000B32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www.ozoopole.pl</w:t>
        </w:r>
      </w:hyperlink>
    </w:p>
    <w:p w:rsidR="00397E92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wyłonieniu zwycięzców konkursu decyduje Komisja Konkursowa.</w:t>
      </w:r>
    </w:p>
    <w:p w:rsidR="00397E92" w:rsidRPr="0018345E" w:rsidRDefault="00397E92" w:rsidP="00397E92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będą ustalone wg następujących kryteriów:</w:t>
      </w:r>
    </w:p>
    <w:p w:rsidR="00397E92" w:rsidRPr="00BA3E61" w:rsidRDefault="00397E92" w:rsidP="00397E92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· trafność doboru tematu pracy,</w:t>
      </w:r>
    </w:p>
    <w:p w:rsidR="00397E92" w:rsidRPr="00BA3E61" w:rsidRDefault="00397E92" w:rsidP="00397E92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· jakość</w:t>
      </w:r>
      <w:proofErr w:type="gramEnd"/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wykonania,</w:t>
      </w:r>
    </w:p>
    <w:p w:rsidR="00397E92" w:rsidRPr="00BA3E61" w:rsidRDefault="00397E92" w:rsidP="00397E92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· pomysłowość,</w:t>
      </w:r>
    </w:p>
    <w:p w:rsidR="00397E92" w:rsidRPr="0018345E" w:rsidRDefault="00397E92" w:rsidP="00397E92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· stopień trudności.</w:t>
      </w:r>
    </w:p>
    <w:p w:rsidR="00397E92" w:rsidRPr="00BA3E61" w:rsidRDefault="00397E92" w:rsidP="00397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E92" w:rsidRPr="00BA3E61" w:rsidRDefault="00397E92" w:rsidP="00397E9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BA3E61">
        <w:rPr>
          <w:rFonts w:ascii="Times New Roman" w:eastAsia="Times New Roman" w:hAnsi="Times New Roman" w:cs="Times New Roman"/>
          <w:sz w:val="24"/>
          <w:szCs w:val="24"/>
          <w:lang w:eastAsia="pl-PL"/>
        </w:rPr>
        <w:t>. OGŁOSZENIE WYNIKÓW</w:t>
      </w:r>
    </w:p>
    <w:p w:rsidR="00397E92" w:rsidRDefault="00397E92" w:rsidP="00397E92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Werdykt Komisji Konkursowej jest ostateczny i niepodważalny.</w:t>
      </w:r>
    </w:p>
    <w:p w:rsidR="00397E92" w:rsidRDefault="00397E92" w:rsidP="00397E92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i wręczenie nagród nastąpi 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Okręgowych Dni Działkowca 2023 </w:t>
      </w:r>
      <w:r w:rsidRPr="001834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inny sposób ogłoszony przez Organizatora.</w:t>
      </w:r>
    </w:p>
    <w:p w:rsidR="00950C0C" w:rsidRDefault="00950C0C"/>
    <w:sectPr w:rsidR="0095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992"/>
    <w:multiLevelType w:val="hybridMultilevel"/>
    <w:tmpl w:val="3EC8F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33C6D"/>
    <w:multiLevelType w:val="hybridMultilevel"/>
    <w:tmpl w:val="C752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341F"/>
    <w:multiLevelType w:val="hybridMultilevel"/>
    <w:tmpl w:val="90D2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D27ABD"/>
    <w:multiLevelType w:val="hybridMultilevel"/>
    <w:tmpl w:val="EB384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92"/>
    <w:rsid w:val="00397E92"/>
    <w:rsid w:val="00950C0C"/>
    <w:rsid w:val="00D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E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E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2</cp:revision>
  <dcterms:created xsi:type="dcterms:W3CDTF">2023-04-06T08:49:00Z</dcterms:created>
  <dcterms:modified xsi:type="dcterms:W3CDTF">2023-04-06T10:28:00Z</dcterms:modified>
</cp:coreProperties>
</file>